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92" w:rsidRPr="00053E92" w:rsidRDefault="00053E92" w:rsidP="00053E92">
      <w:pPr>
        <w:spacing w:line="360" w:lineRule="auto"/>
        <w:ind w:right="139"/>
        <w:jc w:val="right"/>
        <w:rPr>
          <w:rFonts w:ascii="Arial" w:hAnsi="Arial" w:cs="Arial"/>
          <w:b/>
          <w:i/>
        </w:rPr>
      </w:pPr>
      <w:r w:rsidRPr="00053E92">
        <w:rPr>
          <w:rFonts w:ascii="Arial" w:hAnsi="Arial" w:cs="Arial"/>
          <w:b/>
          <w:i/>
        </w:rPr>
        <w:t>Z1_5_3_1</w:t>
      </w:r>
    </w:p>
    <w:p w:rsidR="00C27AEE" w:rsidRPr="00C27AEE" w:rsidRDefault="006E45A0" w:rsidP="00CF0706">
      <w:pPr>
        <w:spacing w:line="360" w:lineRule="auto"/>
        <w:ind w:right="1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</w:t>
      </w:r>
      <w:r w:rsidR="00F742F2">
        <w:rPr>
          <w:rFonts w:ascii="Arial" w:hAnsi="Arial" w:cs="Arial"/>
          <w:b/>
        </w:rPr>
        <w:t xml:space="preserve"> kr</w:t>
      </w:r>
      <w:r w:rsidR="00CF0706">
        <w:rPr>
          <w:rFonts w:ascii="Arial" w:hAnsi="Arial" w:cs="Arial"/>
          <w:b/>
        </w:rPr>
        <w:t>y</w:t>
      </w:r>
      <w:r w:rsidR="00F742F2">
        <w:rPr>
          <w:rFonts w:ascii="Arial" w:hAnsi="Arial" w:cs="Arial"/>
          <w:b/>
        </w:rPr>
        <w:t>terialna</w:t>
      </w:r>
      <w:r w:rsidR="00CF0706">
        <w:rPr>
          <w:rFonts w:ascii="Arial" w:hAnsi="Arial" w:cs="Arial"/>
          <w:b/>
        </w:rPr>
        <w:t xml:space="preserve"> tworzonego planu</w:t>
      </w:r>
    </w:p>
    <w:tbl>
      <w:tblPr>
        <w:tblStyle w:val="Tabela-Siatka"/>
        <w:tblpPr w:leftFromText="141" w:rightFromText="141" w:vertAnchor="text" w:horzAnchor="margin" w:tblpX="-176" w:tblpY="61"/>
        <w:tblW w:w="14459" w:type="dxa"/>
        <w:tblLook w:val="04A0"/>
      </w:tblPr>
      <w:tblGrid>
        <w:gridCol w:w="969"/>
        <w:gridCol w:w="7087"/>
        <w:gridCol w:w="557"/>
        <w:gridCol w:w="610"/>
        <w:gridCol w:w="5236"/>
      </w:tblGrid>
      <w:tr w:rsidR="004D7F50" w:rsidTr="00885EE9">
        <w:trPr>
          <w:trHeight w:val="324"/>
        </w:trPr>
        <w:tc>
          <w:tcPr>
            <w:tcW w:w="969" w:type="dxa"/>
            <w:shd w:val="clear" w:color="auto" w:fill="FFFFFF" w:themeFill="background1"/>
          </w:tcPr>
          <w:p w:rsidR="00885EE9" w:rsidRDefault="00885EE9" w:rsidP="002C00EF">
            <w:pPr>
              <w:tabs>
                <w:tab w:val="left" w:pos="465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4D7F50" w:rsidRPr="00CF0706" w:rsidRDefault="002C00EF" w:rsidP="002C00EF">
            <w:pPr>
              <w:tabs>
                <w:tab w:val="left" w:pos="465"/>
              </w:tabs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087" w:type="dxa"/>
            <w:shd w:val="clear" w:color="auto" w:fill="FFFFFF" w:themeFill="background1"/>
          </w:tcPr>
          <w:p w:rsidR="00885EE9" w:rsidRDefault="00885EE9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</w:p>
          <w:p w:rsidR="004D7F50" w:rsidRPr="00CF0706" w:rsidRDefault="007136BB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  <w:r w:rsidRPr="00CF0706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557" w:type="dxa"/>
            <w:shd w:val="clear" w:color="auto" w:fill="FFFFFF" w:themeFill="background1"/>
          </w:tcPr>
          <w:p w:rsidR="00885EE9" w:rsidRDefault="00885EE9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7F50" w:rsidRPr="002C00EF" w:rsidRDefault="002C00EF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00EF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610" w:type="dxa"/>
            <w:shd w:val="clear" w:color="auto" w:fill="FFFFFF" w:themeFill="background1"/>
          </w:tcPr>
          <w:p w:rsidR="00885EE9" w:rsidRDefault="00885EE9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7F50" w:rsidRPr="00F77E58" w:rsidRDefault="002C00EF" w:rsidP="00885EE9">
            <w:pPr>
              <w:pStyle w:val="Akapitzlist"/>
              <w:ind w:left="176"/>
              <w:rPr>
                <w:rFonts w:ascii="Arial" w:hAnsi="Arial" w:cs="Arial"/>
                <w:b/>
                <w:sz w:val="28"/>
                <w:szCs w:val="28"/>
              </w:rPr>
            </w:pPr>
            <w:r w:rsidRPr="00F77E58">
              <w:rPr>
                <w:rFonts w:ascii="Arial" w:hAnsi="Arial" w:cs="Arial"/>
                <w:b/>
                <w:sz w:val="28"/>
                <w:szCs w:val="28"/>
              </w:rPr>
              <w:t>**</w:t>
            </w:r>
          </w:p>
        </w:tc>
        <w:tc>
          <w:tcPr>
            <w:tcW w:w="5236" w:type="dxa"/>
            <w:shd w:val="clear" w:color="auto" w:fill="FFFFFF" w:themeFill="background1"/>
          </w:tcPr>
          <w:p w:rsidR="00F77E58" w:rsidRDefault="00F77E58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</w:p>
          <w:p w:rsidR="004D7F50" w:rsidRDefault="00F77E58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Życzenie</w:t>
            </w:r>
          </w:p>
          <w:p w:rsidR="00F77E58" w:rsidRPr="00CF0706" w:rsidRDefault="00F77E58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</w:p>
        </w:tc>
      </w:tr>
      <w:tr w:rsidR="00F77E58" w:rsidTr="00885EE9">
        <w:trPr>
          <w:trHeight w:val="324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>Organ prowadzący (nazwa jednostki samorządu terytorialnego):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04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>Województwo/gmina/powiat: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0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 xml:space="preserve">Krótka charakterystyka jednostki </w:t>
            </w:r>
            <w:r w:rsidRPr="004D7F50">
              <w:rPr>
                <w:rFonts w:ascii="Arial" w:hAnsi="Arial" w:cs="Arial"/>
                <w:i/>
                <w:sz w:val="20"/>
                <w:szCs w:val="20"/>
              </w:rPr>
              <w:t>(liczba ludności, dochód na jednego mieszkańca, charakterystyka systemu oświaty, problemy demograficzne, uwarunkowania geograficzne itp.</w:t>
            </w:r>
            <w:r w:rsidRPr="004D7F50">
              <w:rPr>
                <w:rFonts w:ascii="Arial" w:hAnsi="Arial" w:cs="Arial"/>
              </w:rPr>
              <w:t>)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15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 xml:space="preserve">Wnioski z diagnozy (zidentyfikowane potrzeby i problemy oraz ich przyczyny): 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 xml:space="preserve">Metody wykorzystane w diagnozie: 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76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>Wnioski ze spotkania dialogowego: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c>
          <w:tcPr>
            <w:tcW w:w="969" w:type="dxa"/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Priorytety polityki oświatowej JST:</w:t>
            </w:r>
          </w:p>
        </w:tc>
        <w:tc>
          <w:tcPr>
            <w:tcW w:w="557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88"/>
        </w:trPr>
        <w:tc>
          <w:tcPr>
            <w:tcW w:w="969" w:type="dxa"/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4D7F50" w:rsidRPr="005B3B1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Cele strategiczne (główne)</w:t>
            </w:r>
            <w:r>
              <w:rPr>
                <w:rFonts w:ascii="Arial" w:hAnsi="Arial" w:cs="Arial"/>
              </w:rPr>
              <w:t>, cele operacyjne (szczegółowe);</w:t>
            </w:r>
          </w:p>
        </w:tc>
        <w:tc>
          <w:tcPr>
            <w:tcW w:w="557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1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eastAsiaTheme="minorHAnsi" w:hAnsi="Arial" w:cs="Arial"/>
              </w:rPr>
              <w:t>Określenie wskaźników celów (wyrażony liczbowo, procentowo)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eastAsiaTheme="minorHAnsi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eastAsiaTheme="minorHAnsi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eastAsiaTheme="minorHAnsi" w:hAnsi="Arial" w:cs="Arial"/>
              </w:rPr>
            </w:pPr>
          </w:p>
        </w:tc>
      </w:tr>
      <w:tr w:rsidR="00F77E58" w:rsidTr="00885EE9">
        <w:trPr>
          <w:trHeight w:val="22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CF0706">
            <w:pPr>
              <w:pStyle w:val="Akapitzlist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EA0">
              <w:rPr>
                <w:rFonts w:ascii="Arial" w:hAnsi="Arial" w:cs="Arial"/>
              </w:rPr>
              <w:t>Zaplanowane zadania i działania</w:t>
            </w:r>
            <w:r w:rsidRPr="00E97EA0">
              <w:rPr>
                <w:rFonts w:ascii="Arial" w:eastAsiaTheme="minorHAnsi" w:hAnsi="Arial" w:cs="Arial"/>
              </w:rPr>
              <w:t xml:space="preserve"> (sposób realizacji, osoba odpowiedzialna, terminy) </w:t>
            </w:r>
            <w:r w:rsidRPr="00E97EA0">
              <w:rPr>
                <w:rFonts w:ascii="Arial" w:hAnsi="Arial" w:cs="Arial"/>
              </w:rPr>
              <w:t>wykorzystanie istniejących zasobów kadrowych, organizacyjnych i infrastrukturalnych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0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 xml:space="preserve">Finansowanie poszczególnych zadań: 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0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 xml:space="preserve">Harmonogram wdrażania planu: 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7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Sposób upowszechniania informacji na temat planu i jego realizacji: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30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 xml:space="preserve">Metody i harmonogram monitorowania realizacji: 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15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>Kryteria oceny sukcesu: (poziom zadowolenia z realizacji wskaźników)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16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>Zidentyfikowane ryzyka realizacji (zew</w:t>
            </w:r>
            <w:r w:rsidR="007136BB">
              <w:rPr>
                <w:rFonts w:ascii="Arial" w:hAnsi="Arial" w:cs="Arial"/>
              </w:rPr>
              <w:t>.</w:t>
            </w:r>
            <w:r w:rsidRPr="009A5475">
              <w:rPr>
                <w:rFonts w:ascii="Arial" w:hAnsi="Arial" w:cs="Arial"/>
              </w:rPr>
              <w:t>i wew</w:t>
            </w:r>
            <w:r w:rsidR="007136BB">
              <w:rPr>
                <w:rFonts w:ascii="Arial" w:hAnsi="Arial" w:cs="Arial"/>
              </w:rPr>
              <w:t>.</w:t>
            </w:r>
            <w:r w:rsidR="00B828B3">
              <w:rPr>
                <w:rFonts w:ascii="Arial" w:hAnsi="Arial" w:cs="Arial"/>
              </w:rPr>
              <w:t>)</w:t>
            </w:r>
            <w:r w:rsidRPr="009A5475">
              <w:rPr>
                <w:rFonts w:ascii="Arial" w:hAnsi="Arial" w:cs="Arial"/>
              </w:rPr>
              <w:t xml:space="preserve"> i ich minimalizowanie: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94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>Włączanie różnych interesariuszy na każdym etapie realizacji planu (</w:t>
            </w:r>
            <w:r w:rsidRPr="009A5475">
              <w:rPr>
                <w:rFonts w:ascii="Arial" w:hAnsi="Arial" w:cs="Arial"/>
                <w:i/>
              </w:rPr>
              <w:t>formy włączania, włączani interesariusze)</w:t>
            </w:r>
            <w:r w:rsidRPr="009A5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</w:tbl>
    <w:p w:rsidR="00C278C2" w:rsidRDefault="00C278C2" w:rsidP="0089306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sectPr w:rsidR="00C278C2" w:rsidSect="00580E0A">
      <w:footerReference w:type="default" r:id="rId8"/>
      <w:head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51" w:rsidRDefault="00672F51" w:rsidP="00B70EC1">
      <w:r>
        <w:separator/>
      </w:r>
    </w:p>
  </w:endnote>
  <w:endnote w:type="continuationSeparator" w:id="0">
    <w:p w:rsidR="00672F51" w:rsidRDefault="00672F51" w:rsidP="00B7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C1" w:rsidRDefault="00B70EC1" w:rsidP="00025EAD">
    <w:pPr>
      <w:pStyle w:val="Stopka"/>
      <w:jc w:val="center"/>
    </w:pPr>
    <w:r>
      <w:rPr>
        <w:noProof/>
      </w:rPr>
      <w:drawing>
        <wp:inline distT="0" distB="0" distL="0" distR="0">
          <wp:extent cx="3876675" cy="599638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393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51" w:rsidRDefault="00672F51" w:rsidP="00B70EC1">
      <w:r>
        <w:separator/>
      </w:r>
    </w:p>
  </w:footnote>
  <w:footnote w:type="continuationSeparator" w:id="0">
    <w:p w:rsidR="00672F51" w:rsidRDefault="00672F51" w:rsidP="00B7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0A" w:rsidRDefault="00580E0A" w:rsidP="00580E0A">
    <w:pPr>
      <w:pStyle w:val="Nagwek"/>
      <w:jc w:val="center"/>
    </w:pPr>
    <w:r w:rsidRPr="00580E0A"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D113D"/>
    <w:multiLevelType w:val="hybridMultilevel"/>
    <w:tmpl w:val="6BE82C0E"/>
    <w:lvl w:ilvl="0" w:tplc="620C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4B85"/>
    <w:multiLevelType w:val="hybridMultilevel"/>
    <w:tmpl w:val="C11CD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1E"/>
    <w:rsid w:val="00021C4B"/>
    <w:rsid w:val="00025EAD"/>
    <w:rsid w:val="00053E92"/>
    <w:rsid w:val="000576D9"/>
    <w:rsid w:val="00063429"/>
    <w:rsid w:val="00072DAB"/>
    <w:rsid w:val="00090DFE"/>
    <w:rsid w:val="000C4494"/>
    <w:rsid w:val="00126101"/>
    <w:rsid w:val="00126F13"/>
    <w:rsid w:val="00147ADF"/>
    <w:rsid w:val="001B1002"/>
    <w:rsid w:val="001D2315"/>
    <w:rsid w:val="002327BA"/>
    <w:rsid w:val="00240939"/>
    <w:rsid w:val="0026398B"/>
    <w:rsid w:val="002946A8"/>
    <w:rsid w:val="002C00EF"/>
    <w:rsid w:val="002C2150"/>
    <w:rsid w:val="002E6BE8"/>
    <w:rsid w:val="002F5C09"/>
    <w:rsid w:val="00335368"/>
    <w:rsid w:val="00385D76"/>
    <w:rsid w:val="003F489D"/>
    <w:rsid w:val="00414D14"/>
    <w:rsid w:val="00450B03"/>
    <w:rsid w:val="004870DF"/>
    <w:rsid w:val="00495D28"/>
    <w:rsid w:val="004C7C22"/>
    <w:rsid w:val="004D7F50"/>
    <w:rsid w:val="004E4433"/>
    <w:rsid w:val="00520966"/>
    <w:rsid w:val="00522E3F"/>
    <w:rsid w:val="00545B7C"/>
    <w:rsid w:val="00545E3F"/>
    <w:rsid w:val="00555D53"/>
    <w:rsid w:val="005730B9"/>
    <w:rsid w:val="00580E0A"/>
    <w:rsid w:val="0058697B"/>
    <w:rsid w:val="005B3B10"/>
    <w:rsid w:val="005C6DEC"/>
    <w:rsid w:val="005E609A"/>
    <w:rsid w:val="005F1755"/>
    <w:rsid w:val="00601626"/>
    <w:rsid w:val="00671E6B"/>
    <w:rsid w:val="00672F51"/>
    <w:rsid w:val="006E45A0"/>
    <w:rsid w:val="006F791E"/>
    <w:rsid w:val="00702D21"/>
    <w:rsid w:val="007136BB"/>
    <w:rsid w:val="0073628B"/>
    <w:rsid w:val="007B56CD"/>
    <w:rsid w:val="007E2CB9"/>
    <w:rsid w:val="00844449"/>
    <w:rsid w:val="00853EB1"/>
    <w:rsid w:val="00864094"/>
    <w:rsid w:val="00885EE9"/>
    <w:rsid w:val="00893069"/>
    <w:rsid w:val="00895600"/>
    <w:rsid w:val="008A5940"/>
    <w:rsid w:val="00931685"/>
    <w:rsid w:val="00994BFF"/>
    <w:rsid w:val="009A5475"/>
    <w:rsid w:val="009B78D0"/>
    <w:rsid w:val="009C47EA"/>
    <w:rsid w:val="009F457A"/>
    <w:rsid w:val="00A214D5"/>
    <w:rsid w:val="00A37DAB"/>
    <w:rsid w:val="00A53C49"/>
    <w:rsid w:val="00A96B8F"/>
    <w:rsid w:val="00AE1458"/>
    <w:rsid w:val="00B005B4"/>
    <w:rsid w:val="00B067F4"/>
    <w:rsid w:val="00B516CC"/>
    <w:rsid w:val="00B65EE5"/>
    <w:rsid w:val="00B70EC1"/>
    <w:rsid w:val="00B828B3"/>
    <w:rsid w:val="00B87CC2"/>
    <w:rsid w:val="00BB338E"/>
    <w:rsid w:val="00BF04C5"/>
    <w:rsid w:val="00C278C2"/>
    <w:rsid w:val="00C27AEE"/>
    <w:rsid w:val="00C67C9F"/>
    <w:rsid w:val="00CB7F43"/>
    <w:rsid w:val="00CC47EA"/>
    <w:rsid w:val="00CF0706"/>
    <w:rsid w:val="00CF2372"/>
    <w:rsid w:val="00D11532"/>
    <w:rsid w:val="00D14490"/>
    <w:rsid w:val="00D4748F"/>
    <w:rsid w:val="00D75835"/>
    <w:rsid w:val="00D9058F"/>
    <w:rsid w:val="00DB1C9F"/>
    <w:rsid w:val="00E15FDB"/>
    <w:rsid w:val="00E44DD2"/>
    <w:rsid w:val="00E73B1F"/>
    <w:rsid w:val="00E97EA0"/>
    <w:rsid w:val="00EA0E72"/>
    <w:rsid w:val="00ED61E0"/>
    <w:rsid w:val="00F25315"/>
    <w:rsid w:val="00F671A4"/>
    <w:rsid w:val="00F72739"/>
    <w:rsid w:val="00F742F2"/>
    <w:rsid w:val="00F77E58"/>
    <w:rsid w:val="00FA213A"/>
    <w:rsid w:val="00F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F11A-7F6C-4ABB-881A-4C42B357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FRDL</cp:lastModifiedBy>
  <cp:revision>5</cp:revision>
  <dcterms:created xsi:type="dcterms:W3CDTF">2017-12-21T20:56:00Z</dcterms:created>
  <dcterms:modified xsi:type="dcterms:W3CDTF">2018-03-08T16:54:00Z</dcterms:modified>
</cp:coreProperties>
</file>